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CA8E4" w14:textId="77777777" w:rsidR="00630964" w:rsidRDefault="00630964" w:rsidP="00630964">
      <w:bookmarkStart w:id="0" w:name="_Hlk221693282"/>
      <w:r w:rsidRPr="00630964">
        <w:rPr>
          <w:b/>
          <w:bCs/>
        </w:rPr>
        <w:t>Code Description:</w:t>
      </w:r>
      <w:bookmarkEnd w:id="0"/>
      <w:r w:rsidRPr="00630964">
        <w:rPr>
          <w:rFonts w:ascii="宋体" w:hAnsi="宋体" w:cs="宋体"/>
          <w:color w:val="auto"/>
          <w:kern w:val="0"/>
          <w:sz w:val="24"/>
          <w:szCs w:val="24"/>
          <w14:ligatures w14:val="none"/>
        </w:rPr>
        <w:t xml:space="preserve"> </w:t>
      </w:r>
      <w:r w:rsidRPr="00630964">
        <w:t>The code example presents a complete implementation of the MCH-BFNet deep learning architecture using the PyTorch framework. It was designed to validate the model’s forward propagation logic with simulated input data. Before running the algorithm, researchers should ensure that Python 3.x and PyTorch are installed in the computing environment. All required mathematical dependencies are predefined within the code.</w:t>
      </w:r>
      <w:r>
        <w:t xml:space="preserve"> </w:t>
      </w:r>
      <w:r w:rsidRPr="00630964">
        <w:t>The final section of the script defines the experimental configuration through a main program entry. It specifies key parameters, including batch size, input frame length, the dimensionality of MERT semantic features (default: 768), and the dimensionality of acoustic features (142). Users can adjust hyperparameters such as embedding size or network depth based on available GPU memory. This modular configuration simplifies later model tuning and transfer learning.</w:t>
      </w:r>
      <w:r>
        <w:t xml:space="preserve"> </w:t>
      </w:r>
    </w:p>
    <w:p w14:paraId="09D27464" w14:textId="468C44EA" w:rsidR="00630964" w:rsidRPr="00630964" w:rsidRDefault="00630964" w:rsidP="00630964">
      <w:r w:rsidRPr="00630964">
        <w:t>The core processing pipeline follows the “feature–structure” dual-optimization strategy proposed in the paper. The code first defines basic activation functions and gating units. It then constructs a beat-synchronous pooling module that receives frame-level features and beat indices. Through adaptive average pooling, this module converts continuous audio signals into beat-aligned tensors, effectively addressing temporal alignment issues.</w:t>
      </w:r>
      <w:r>
        <w:t xml:space="preserve"> </w:t>
      </w:r>
      <w:r w:rsidRPr="00630964">
        <w:t>Next, a feature fusion module applies gated linear units to integrate semantic and acoustic features. This design ensures that the input to the backbone network preserves both physical detail and music-theoretical information. The backbone itself consists of stacked Conformer modules with a distinctive sandwich structure. Within each module, half-step feed-forward layers, multi-head self-attention, and convolution operations are executed alternately. This structure allows each layer to capture local time–frequency patterns while modeling global long-range dependencies, consistent with the collaborative feature extraction described in the Methods section.</w:t>
      </w:r>
      <w:r>
        <w:t xml:space="preserve"> </w:t>
      </w:r>
      <w:r w:rsidRPr="00630964">
        <w:t>To approximate human perception of musical structure, the code implements a Hierarchical Attention Mechanism (HAM). This mechanism aggregates motif-level features using local attention matrices with diagonal masks. It then applies global attention to extract phrase-level semantics, forming a hierarchical representation from micro-level details to macro-level structure.</w:t>
      </w:r>
    </w:p>
    <w:p w14:paraId="2FCAF1E4" w14:textId="3E75E79A" w:rsidR="00630964" w:rsidRPr="00630964" w:rsidRDefault="00630964" w:rsidP="00630964">
      <w:r w:rsidRPr="00630964">
        <w:t>The model produces its final outputs through two parallel decoding heads in the main network class. One head predicts the probability of boundary presence, while the other outputs logit scores for functional classification of the current musical segment. For practical applications, researchers can replace the randomly generated placeholder tensors with real, preprocessed MERT semantic vectors and acoustic feature matrices. The actual beat indices generated by a beat-tracking tool should also be provided. Under these conditions, the model generates millisecond-level boundary predictions and structural annotations for specific teaching music pieces.</w:t>
      </w:r>
      <w:r>
        <w:t xml:space="preserve"> </w:t>
      </w:r>
      <w:r w:rsidRPr="00630964">
        <w:t>After execution, the console displays tensor dimensions and sample predictions at each processing stage. These outputs provide an intuitive verification of the model’s architectural connectivity and computational correctness.</w:t>
      </w:r>
    </w:p>
    <w:sectPr w:rsidR="00630964" w:rsidRPr="006309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70B4B" w14:textId="77777777" w:rsidR="00A24942" w:rsidRDefault="00A24942" w:rsidP="00C11A15">
      <w:r>
        <w:separator/>
      </w:r>
    </w:p>
  </w:endnote>
  <w:endnote w:type="continuationSeparator" w:id="0">
    <w:p w14:paraId="1A9D6252" w14:textId="77777777" w:rsidR="00A24942" w:rsidRDefault="00A24942" w:rsidP="00C11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8C457" w14:textId="77777777" w:rsidR="00A24942" w:rsidRDefault="00A24942" w:rsidP="00C11A15">
      <w:r>
        <w:separator/>
      </w:r>
    </w:p>
  </w:footnote>
  <w:footnote w:type="continuationSeparator" w:id="0">
    <w:p w14:paraId="48F6643A" w14:textId="77777777" w:rsidR="00A24942" w:rsidRDefault="00A24942" w:rsidP="00C11A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bordersDoNotSurroundHeader/>
  <w:bordersDoNotSurroundFooter/>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9172C"/>
    <w:rsid w:val="002167DD"/>
    <w:rsid w:val="00255AF8"/>
    <w:rsid w:val="0029172C"/>
    <w:rsid w:val="002A4389"/>
    <w:rsid w:val="004F1E58"/>
    <w:rsid w:val="00576069"/>
    <w:rsid w:val="00630964"/>
    <w:rsid w:val="00841F75"/>
    <w:rsid w:val="00A24942"/>
    <w:rsid w:val="00C11A15"/>
    <w:rsid w:val="00F37B65"/>
    <w:rsid w:val="00FF7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7E750E"/>
  <w15:chartTrackingRefBased/>
  <w15:docId w15:val="{9770EB1C-A545-4B4D-B9F8-D09AF6ACB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heme="minorBidi"/>
        <w:color w:val="000000" w:themeColor="text1"/>
        <w:kern w:val="2"/>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29172C"/>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29172C"/>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29172C"/>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29172C"/>
    <w:pPr>
      <w:keepNext/>
      <w:keepLines/>
      <w:spacing w:before="80" w:after="40"/>
      <w:outlineLvl w:val="3"/>
    </w:pPr>
    <w:rPr>
      <w:rFonts w:asciiTheme="minorHAnsi" w:eastAsiaTheme="minorEastAsia" w:hAnsiTheme="minorHAnsi" w:cstheme="majorBidi"/>
      <w:color w:val="2F5496" w:themeColor="accent1" w:themeShade="BF"/>
      <w:sz w:val="28"/>
      <w:szCs w:val="28"/>
    </w:rPr>
  </w:style>
  <w:style w:type="paragraph" w:styleId="5">
    <w:name w:val="heading 5"/>
    <w:basedOn w:val="a"/>
    <w:next w:val="a"/>
    <w:link w:val="50"/>
    <w:uiPriority w:val="9"/>
    <w:semiHidden/>
    <w:unhideWhenUsed/>
    <w:qFormat/>
    <w:rsid w:val="0029172C"/>
    <w:pPr>
      <w:keepNext/>
      <w:keepLines/>
      <w:spacing w:before="80" w:after="40"/>
      <w:outlineLvl w:val="4"/>
    </w:pPr>
    <w:rPr>
      <w:rFonts w:asciiTheme="minorHAnsi" w:eastAsiaTheme="minorEastAsia" w:hAnsiTheme="minorHAnsi" w:cstheme="majorBidi"/>
      <w:color w:val="2F5496" w:themeColor="accent1" w:themeShade="BF"/>
      <w:sz w:val="24"/>
      <w:szCs w:val="24"/>
    </w:rPr>
  </w:style>
  <w:style w:type="paragraph" w:styleId="6">
    <w:name w:val="heading 6"/>
    <w:basedOn w:val="a"/>
    <w:next w:val="a"/>
    <w:link w:val="60"/>
    <w:uiPriority w:val="9"/>
    <w:semiHidden/>
    <w:unhideWhenUsed/>
    <w:qFormat/>
    <w:rsid w:val="0029172C"/>
    <w:pPr>
      <w:keepNext/>
      <w:keepLines/>
      <w:spacing w:before="40"/>
      <w:outlineLvl w:val="5"/>
    </w:pPr>
    <w:rPr>
      <w:rFonts w:asciiTheme="minorHAnsi" w:eastAsiaTheme="minorEastAsia" w:hAnsiTheme="minorHAnsi" w:cstheme="majorBidi"/>
      <w:b/>
      <w:bCs/>
      <w:color w:val="2F5496" w:themeColor="accent1" w:themeShade="BF"/>
    </w:rPr>
  </w:style>
  <w:style w:type="paragraph" w:styleId="7">
    <w:name w:val="heading 7"/>
    <w:basedOn w:val="a"/>
    <w:next w:val="a"/>
    <w:link w:val="70"/>
    <w:uiPriority w:val="9"/>
    <w:semiHidden/>
    <w:unhideWhenUsed/>
    <w:qFormat/>
    <w:rsid w:val="0029172C"/>
    <w:pPr>
      <w:keepNext/>
      <w:keepLines/>
      <w:spacing w:before="40"/>
      <w:outlineLvl w:val="6"/>
    </w:pPr>
    <w:rPr>
      <w:rFonts w:asciiTheme="minorHAnsi" w:eastAsiaTheme="minorEastAsia" w:hAnsiTheme="minorHAnsi" w:cstheme="majorBidi"/>
      <w:b/>
      <w:bCs/>
      <w:color w:val="595959" w:themeColor="text1" w:themeTint="A6"/>
    </w:rPr>
  </w:style>
  <w:style w:type="paragraph" w:styleId="8">
    <w:name w:val="heading 8"/>
    <w:basedOn w:val="a"/>
    <w:next w:val="a"/>
    <w:link w:val="80"/>
    <w:uiPriority w:val="9"/>
    <w:semiHidden/>
    <w:unhideWhenUsed/>
    <w:qFormat/>
    <w:rsid w:val="0029172C"/>
    <w:pPr>
      <w:keepNext/>
      <w:keepLines/>
      <w:outlineLvl w:val="7"/>
    </w:pPr>
    <w:rPr>
      <w:rFonts w:asciiTheme="minorHAnsi" w:eastAsiaTheme="minorEastAsia" w:hAnsiTheme="minorHAnsi" w:cstheme="majorBidi"/>
      <w:color w:val="595959" w:themeColor="text1" w:themeTint="A6"/>
    </w:rPr>
  </w:style>
  <w:style w:type="paragraph" w:styleId="9">
    <w:name w:val="heading 9"/>
    <w:basedOn w:val="a"/>
    <w:next w:val="a"/>
    <w:link w:val="90"/>
    <w:uiPriority w:val="9"/>
    <w:semiHidden/>
    <w:unhideWhenUsed/>
    <w:qFormat/>
    <w:rsid w:val="0029172C"/>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9172C"/>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29172C"/>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29172C"/>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29172C"/>
    <w:rPr>
      <w:rFonts w:asciiTheme="minorHAnsi" w:eastAsiaTheme="minorEastAsia" w:hAnsiTheme="minorHAnsi" w:cstheme="majorBidi"/>
      <w:color w:val="2F5496" w:themeColor="accent1" w:themeShade="BF"/>
      <w:sz w:val="28"/>
      <w:szCs w:val="28"/>
    </w:rPr>
  </w:style>
  <w:style w:type="character" w:customStyle="1" w:styleId="50">
    <w:name w:val="标题 5 字符"/>
    <w:basedOn w:val="a0"/>
    <w:link w:val="5"/>
    <w:uiPriority w:val="9"/>
    <w:semiHidden/>
    <w:rsid w:val="0029172C"/>
    <w:rPr>
      <w:rFonts w:asciiTheme="minorHAnsi" w:eastAsiaTheme="minorEastAsia" w:hAnsiTheme="minorHAnsi" w:cstheme="majorBidi"/>
      <w:color w:val="2F5496" w:themeColor="accent1" w:themeShade="BF"/>
      <w:sz w:val="24"/>
      <w:szCs w:val="24"/>
    </w:rPr>
  </w:style>
  <w:style w:type="character" w:customStyle="1" w:styleId="60">
    <w:name w:val="标题 6 字符"/>
    <w:basedOn w:val="a0"/>
    <w:link w:val="6"/>
    <w:uiPriority w:val="9"/>
    <w:semiHidden/>
    <w:rsid w:val="0029172C"/>
    <w:rPr>
      <w:rFonts w:asciiTheme="minorHAnsi" w:eastAsiaTheme="minorEastAsia" w:hAnsiTheme="minorHAnsi" w:cstheme="majorBidi"/>
      <w:b/>
      <w:bCs/>
      <w:color w:val="2F5496" w:themeColor="accent1" w:themeShade="BF"/>
    </w:rPr>
  </w:style>
  <w:style w:type="character" w:customStyle="1" w:styleId="70">
    <w:name w:val="标题 7 字符"/>
    <w:basedOn w:val="a0"/>
    <w:link w:val="7"/>
    <w:uiPriority w:val="9"/>
    <w:semiHidden/>
    <w:rsid w:val="0029172C"/>
    <w:rPr>
      <w:rFonts w:asciiTheme="minorHAnsi" w:eastAsiaTheme="minorEastAsia" w:hAnsiTheme="minorHAnsi" w:cstheme="majorBidi"/>
      <w:b/>
      <w:bCs/>
      <w:color w:val="595959" w:themeColor="text1" w:themeTint="A6"/>
    </w:rPr>
  </w:style>
  <w:style w:type="character" w:customStyle="1" w:styleId="80">
    <w:name w:val="标题 8 字符"/>
    <w:basedOn w:val="a0"/>
    <w:link w:val="8"/>
    <w:uiPriority w:val="9"/>
    <w:semiHidden/>
    <w:rsid w:val="0029172C"/>
    <w:rPr>
      <w:rFonts w:asciiTheme="minorHAnsi" w:eastAsiaTheme="minorEastAsia" w:hAnsiTheme="minorHAnsi" w:cstheme="majorBidi"/>
      <w:color w:val="595959" w:themeColor="text1" w:themeTint="A6"/>
    </w:rPr>
  </w:style>
  <w:style w:type="character" w:customStyle="1" w:styleId="90">
    <w:name w:val="标题 9 字符"/>
    <w:basedOn w:val="a0"/>
    <w:link w:val="9"/>
    <w:uiPriority w:val="9"/>
    <w:semiHidden/>
    <w:rsid w:val="0029172C"/>
    <w:rPr>
      <w:rFonts w:asciiTheme="minorHAnsi" w:eastAsiaTheme="majorEastAsia" w:hAnsiTheme="minorHAnsi" w:cstheme="majorBidi"/>
      <w:color w:val="595959" w:themeColor="text1" w:themeTint="A6"/>
    </w:rPr>
  </w:style>
  <w:style w:type="paragraph" w:styleId="a3">
    <w:name w:val="Title"/>
    <w:basedOn w:val="a"/>
    <w:next w:val="a"/>
    <w:link w:val="a4"/>
    <w:uiPriority w:val="10"/>
    <w:qFormat/>
    <w:rsid w:val="0029172C"/>
    <w:pPr>
      <w:spacing w:after="80"/>
      <w:contextualSpacing/>
      <w:jc w:val="center"/>
    </w:pPr>
    <w:rPr>
      <w:rFonts w:asciiTheme="majorHAnsi" w:eastAsiaTheme="majorEastAsia" w:hAnsiTheme="majorHAnsi" w:cstheme="majorBidi"/>
      <w:color w:val="auto"/>
      <w:spacing w:val="-10"/>
      <w:kern w:val="28"/>
      <w:sz w:val="56"/>
      <w:szCs w:val="56"/>
    </w:rPr>
  </w:style>
  <w:style w:type="character" w:customStyle="1" w:styleId="a4">
    <w:name w:val="标题 字符"/>
    <w:basedOn w:val="a0"/>
    <w:link w:val="a3"/>
    <w:uiPriority w:val="10"/>
    <w:rsid w:val="0029172C"/>
    <w:rPr>
      <w:rFonts w:asciiTheme="majorHAnsi" w:eastAsiaTheme="majorEastAsia" w:hAnsiTheme="majorHAnsi" w:cstheme="majorBidi"/>
      <w:color w:val="auto"/>
      <w:spacing w:val="-10"/>
      <w:kern w:val="28"/>
      <w:sz w:val="56"/>
      <w:szCs w:val="56"/>
    </w:rPr>
  </w:style>
  <w:style w:type="paragraph" w:styleId="a5">
    <w:name w:val="Subtitle"/>
    <w:basedOn w:val="a"/>
    <w:next w:val="a"/>
    <w:link w:val="a6"/>
    <w:uiPriority w:val="11"/>
    <w:qFormat/>
    <w:rsid w:val="0029172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29172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9172C"/>
    <w:pPr>
      <w:spacing w:before="160" w:after="160"/>
      <w:jc w:val="center"/>
    </w:pPr>
    <w:rPr>
      <w:i/>
      <w:iCs/>
      <w:color w:val="404040" w:themeColor="text1" w:themeTint="BF"/>
    </w:rPr>
  </w:style>
  <w:style w:type="character" w:customStyle="1" w:styleId="a8">
    <w:name w:val="引用 字符"/>
    <w:basedOn w:val="a0"/>
    <w:link w:val="a7"/>
    <w:uiPriority w:val="29"/>
    <w:rsid w:val="0029172C"/>
    <w:rPr>
      <w:i/>
      <w:iCs/>
      <w:color w:val="404040" w:themeColor="text1" w:themeTint="BF"/>
    </w:rPr>
  </w:style>
  <w:style w:type="paragraph" w:styleId="a9">
    <w:name w:val="List Paragraph"/>
    <w:basedOn w:val="a"/>
    <w:uiPriority w:val="34"/>
    <w:qFormat/>
    <w:rsid w:val="0029172C"/>
    <w:pPr>
      <w:ind w:left="720"/>
      <w:contextualSpacing/>
    </w:pPr>
  </w:style>
  <w:style w:type="character" w:styleId="aa">
    <w:name w:val="Intense Emphasis"/>
    <w:basedOn w:val="a0"/>
    <w:uiPriority w:val="21"/>
    <w:qFormat/>
    <w:rsid w:val="0029172C"/>
    <w:rPr>
      <w:i/>
      <w:iCs/>
      <w:color w:val="2F5496" w:themeColor="accent1" w:themeShade="BF"/>
    </w:rPr>
  </w:style>
  <w:style w:type="paragraph" w:styleId="ab">
    <w:name w:val="Intense Quote"/>
    <w:basedOn w:val="a"/>
    <w:next w:val="a"/>
    <w:link w:val="ac"/>
    <w:uiPriority w:val="30"/>
    <w:qFormat/>
    <w:rsid w:val="0029172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29172C"/>
    <w:rPr>
      <w:i/>
      <w:iCs/>
      <w:color w:val="2F5496" w:themeColor="accent1" w:themeShade="BF"/>
    </w:rPr>
  </w:style>
  <w:style w:type="character" w:styleId="ad">
    <w:name w:val="Intense Reference"/>
    <w:basedOn w:val="a0"/>
    <w:uiPriority w:val="32"/>
    <w:qFormat/>
    <w:rsid w:val="0029172C"/>
    <w:rPr>
      <w:b/>
      <w:bCs/>
      <w:smallCaps/>
      <w:color w:val="2F5496" w:themeColor="accent1" w:themeShade="BF"/>
      <w:spacing w:val="5"/>
    </w:rPr>
  </w:style>
  <w:style w:type="paragraph" w:styleId="ae">
    <w:name w:val="header"/>
    <w:basedOn w:val="a"/>
    <w:link w:val="af"/>
    <w:uiPriority w:val="99"/>
    <w:unhideWhenUsed/>
    <w:rsid w:val="00C11A15"/>
    <w:pPr>
      <w:tabs>
        <w:tab w:val="center" w:pos="4153"/>
        <w:tab w:val="right" w:pos="8306"/>
      </w:tabs>
      <w:snapToGrid w:val="0"/>
      <w:jc w:val="center"/>
    </w:pPr>
    <w:rPr>
      <w:sz w:val="18"/>
      <w:szCs w:val="18"/>
    </w:rPr>
  </w:style>
  <w:style w:type="character" w:customStyle="1" w:styleId="af">
    <w:name w:val="页眉 字符"/>
    <w:basedOn w:val="a0"/>
    <w:link w:val="ae"/>
    <w:uiPriority w:val="99"/>
    <w:rsid w:val="00C11A15"/>
    <w:rPr>
      <w:sz w:val="18"/>
      <w:szCs w:val="18"/>
    </w:rPr>
  </w:style>
  <w:style w:type="paragraph" w:styleId="af0">
    <w:name w:val="footer"/>
    <w:basedOn w:val="a"/>
    <w:link w:val="af1"/>
    <w:uiPriority w:val="99"/>
    <w:unhideWhenUsed/>
    <w:rsid w:val="00C11A15"/>
    <w:pPr>
      <w:tabs>
        <w:tab w:val="center" w:pos="4153"/>
        <w:tab w:val="right" w:pos="8306"/>
      </w:tabs>
      <w:snapToGrid w:val="0"/>
      <w:jc w:val="left"/>
    </w:pPr>
    <w:rPr>
      <w:sz w:val="18"/>
      <w:szCs w:val="18"/>
    </w:rPr>
  </w:style>
  <w:style w:type="character" w:customStyle="1" w:styleId="af1">
    <w:name w:val="页脚 字符"/>
    <w:basedOn w:val="a0"/>
    <w:link w:val="af0"/>
    <w:uiPriority w:val="99"/>
    <w:rsid w:val="00C11A15"/>
    <w:rPr>
      <w:sz w:val="18"/>
      <w:szCs w:val="18"/>
    </w:rPr>
  </w:style>
  <w:style w:type="paragraph" w:styleId="af2">
    <w:name w:val="Normal (Web)"/>
    <w:basedOn w:val="a"/>
    <w:uiPriority w:val="99"/>
    <w:semiHidden/>
    <w:unhideWhenUsed/>
    <w:rsid w:val="00630964"/>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477744">
      <w:bodyDiv w:val="1"/>
      <w:marLeft w:val="0"/>
      <w:marRight w:val="0"/>
      <w:marTop w:val="0"/>
      <w:marBottom w:val="0"/>
      <w:divBdr>
        <w:top w:val="none" w:sz="0" w:space="0" w:color="auto"/>
        <w:left w:val="none" w:sz="0" w:space="0" w:color="auto"/>
        <w:bottom w:val="none" w:sz="0" w:space="0" w:color="auto"/>
        <w:right w:val="none" w:sz="0" w:space="0" w:color="auto"/>
      </w:divBdr>
    </w:div>
    <w:div w:id="518660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452</Words>
  <Characters>2811</Characters>
  <Application>Microsoft Office Word</Application>
  <DocSecurity>0</DocSecurity>
  <Lines>40</Lines>
  <Paragraphs>13</Paragraphs>
  <ScaleCrop>false</ScaleCrop>
  <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 </dc:creator>
  <cp:keywords/>
  <dc:description/>
  <cp:lastModifiedBy>Administrator</cp:lastModifiedBy>
  <cp:revision>3</cp:revision>
  <dcterms:created xsi:type="dcterms:W3CDTF">2026-02-06T03:37:00Z</dcterms:created>
  <dcterms:modified xsi:type="dcterms:W3CDTF">2026-02-11T01:09:00Z</dcterms:modified>
</cp:coreProperties>
</file>